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5" w:name="icu-nurse-resume-skeleton"/>
    <w:p>
      <w:pPr>
        <w:pStyle w:val="Heading1"/>
      </w:pPr>
      <w:r>
        <w:t xml:space="preserve">ICU Nurse Resume Skeleton</w:t>
      </w:r>
    </w:p>
    <w:bookmarkStart w:id="9" w:name="X66e307db9053545404f79f8b54b982a4d359ef2"/>
    <w:p>
      <w:pPr>
        <w:pStyle w:val="Heading3"/>
      </w:pPr>
      <w:r>
        <w:t xml:space="preserve">A free one-page template from AdaptiveResume</w:t>
      </w:r>
    </w:p>
    <w:p>
      <w:pPr>
        <w:pStyle w:val="BlockText"/>
      </w:pPr>
      <w:r>
        <w:t xml:space="preserve">Fill in only what’s genuinely true for you. The goal is a page a critical care manager trusts — never padding.</w:t>
      </w:r>
    </w:p>
    <w:bookmarkEnd w:id="9"/>
    <w:bookmarkStart w:id="10" w:name="header"/>
    <w:p>
      <w:pPr>
        <w:pStyle w:val="Heading2"/>
      </w:pPr>
      <w:r>
        <w:t xml:space="preserve">Header</w:t>
      </w:r>
    </w:p>
    <w:p>
      <w:pPr>
        <w:pStyle w:val="Compact"/>
        <w:numPr>
          <w:ilvl w:val="0"/>
          <w:numId w:val="1001"/>
        </w:numPr>
      </w:pPr>
      <w:r>
        <w:t xml:space="preserve">Name, credentials after your name (RN, plus [CCRN] only if held): ____________________</w:t>
      </w:r>
    </w:p>
    <w:p>
      <w:pPr>
        <w:pStyle w:val="Compact"/>
        <w:numPr>
          <w:ilvl w:val="0"/>
          <w:numId w:val="1001"/>
        </w:numPr>
      </w:pPr>
      <w:r>
        <w:t xml:space="preserve">City/State · Phone · Email · License state(s) &amp; number available on request</w:t>
      </w:r>
    </w:p>
    <w:bookmarkEnd w:id="10"/>
    <w:bookmarkStart w:id="11" w:name="Xe683f1eb9a056b642cc5624f471515e3d192c71"/>
    <w:p>
      <w:pPr>
        <w:pStyle w:val="Heading2"/>
      </w:pPr>
      <w:r>
        <w:t xml:space="preserve">License &amp; certifications (its own labeled block — screening software keys on it)</w:t>
      </w:r>
    </w:p>
    <w:p>
      <w:pPr>
        <w:pStyle w:val="Compact"/>
        <w:numPr>
          <w:ilvl w:val="0"/>
          <w:numId w:val="1002"/>
        </w:numPr>
      </w:pPr>
      <w:r>
        <w:t xml:space="preserve">☐ RN license — state(s): __________ compact? [ ] yes [ ] no</w:t>
      </w:r>
    </w:p>
    <w:p>
      <w:pPr>
        <w:pStyle w:val="Compact"/>
        <w:numPr>
          <w:ilvl w:val="0"/>
          <w:numId w:val="1002"/>
        </w:numPr>
      </w:pPr>
      <w:r>
        <w:t xml:space="preserve">☐ BLS — current through: __________</w:t>
      </w:r>
    </w:p>
    <w:p>
      <w:pPr>
        <w:pStyle w:val="Compact"/>
        <w:numPr>
          <w:ilvl w:val="0"/>
          <w:numId w:val="1002"/>
        </w:numPr>
      </w:pPr>
      <w:r>
        <w:t xml:space="preserve">☐ ACLS — current through: __________</w:t>
      </w:r>
    </w:p>
    <w:p>
      <w:pPr>
        <w:pStyle w:val="Compact"/>
        <w:numPr>
          <w:ilvl w:val="0"/>
          <w:numId w:val="1002"/>
        </w:numPr>
      </w:pPr>
      <w:r>
        <w:t xml:space="preserve">☐ CCRN — held since / exam scheduled: __________</w:t>
      </w:r>
    </w:p>
    <w:p>
      <w:pPr>
        <w:pStyle w:val="Compact"/>
        <w:numPr>
          <w:ilvl w:val="0"/>
          <w:numId w:val="1002"/>
        </w:numPr>
      </w:pPr>
      <w:r>
        <w:t xml:space="preserve">☐ PALS (if your unit takes pediatric patients): __________</w:t>
      </w:r>
    </w:p>
    <w:p>
      <w:pPr>
        <w:pStyle w:val="Compact"/>
        <w:numPr>
          <w:ilvl w:val="0"/>
          <w:numId w:val="1002"/>
        </w:numPr>
      </w:pPr>
      <w:r>
        <w:t xml:space="preserve">☐ NIH Stroke Scale: __________</w:t>
      </w:r>
    </w:p>
    <w:p>
      <w:pPr>
        <w:pStyle w:val="Compact"/>
        <w:numPr>
          <w:ilvl w:val="0"/>
          <w:numId w:val="1002"/>
        </w:numPr>
      </w:pPr>
      <w:r>
        <w:t xml:space="preserve">Other: ____________________</w:t>
      </w:r>
    </w:p>
    <w:p>
      <w:pPr>
        <w:pStyle w:val="BlockText"/>
      </w:pPr>
      <w:r>
        <w:t xml:space="preserve">List exactly what you hold, with dates. Nothing you’re</w:t>
      </w:r>
      <w:r>
        <w:t xml:space="preserve"> </w:t>
      </w:r>
      <w:r>
        <w:t xml:space="preserve">“about to take”</w:t>
      </w:r>
      <w:r>
        <w:t xml:space="preserve"> </w:t>
      </w:r>
      <w:r>
        <w:t xml:space="preserve">unless labeled that way.</w:t>
      </w:r>
    </w:p>
    <w:bookmarkEnd w:id="11"/>
    <w:bookmarkStart w:id="12" w:name="X4c8940c6c455fde841282ca9a2d9b0197959bd2"/>
    <w:p>
      <w:pPr>
        <w:pStyle w:val="Heading2"/>
      </w:pPr>
      <w:r>
        <w:t xml:space="preserve">Experience — one unit line per role, then 3-5 bullets</w:t>
      </w:r>
    </w:p>
    <w:p>
      <w:pPr>
        <w:pStyle w:val="FirstParagraph"/>
      </w:pPr>
      <w:r>
        <w:rPr>
          <w:b/>
          <w:bCs/>
        </w:rPr>
        <w:t xml:space="preserve">Unit line formula:</w:t>
      </w:r>
      <w:r>
        <w:t xml:space="preserve"> </w:t>
      </w:r>
      <w:r>
        <w:t xml:space="preserve">“[Unit type], [N]-bed unit, typical [1:2] assignments: [ventilated patients / titratable drips / CRRT]; [Epic/Cerner] charting.”</w:t>
      </w:r>
    </w:p>
    <w:p>
      <w:pPr>
        <w:pStyle w:val="BodyText"/>
      </w:pPr>
      <w:r>
        <w:t xml:space="preserve">Your unit line: ____________________</w:t>
      </w:r>
    </w:p>
    <w:p>
      <w:pPr>
        <w:pStyle w:val="BodyText"/>
      </w:pPr>
      <w:r>
        <w:t xml:space="preserve">Bullet prompts (write only the ones true of your practice):</w:t>
      </w:r>
      <w:r>
        <w:t xml:space="preserve"> </w:t>
      </w:r>
      <w:r>
        <w:t xml:space="preserve">- Ventilator management (awakening/breathing trials): ____________________</w:t>
      </w:r>
      <w:r>
        <w:t xml:space="preserve"> </w:t>
      </w:r>
      <w:r>
        <w:t xml:space="preserve">- Drips you titrate (pressors, sedation): ____________________</w:t>
      </w:r>
      <w:r>
        <w:t xml:space="preserve"> </w:t>
      </w:r>
      <w:r>
        <w:t xml:space="preserve">- CRRT / lines / hemodynamic monitoring: ____________________</w:t>
      </w:r>
      <w:r>
        <w:t xml:space="preserve"> </w:t>
      </w:r>
      <w:r>
        <w:t xml:space="preserve">- Codes and rapid response role: ____________________</w:t>
      </w:r>
      <w:r>
        <w:t xml:space="preserve"> </w:t>
      </w:r>
      <w:r>
        <w:t xml:space="preserve">- Precepting / charge / rounds: ____________________</w:t>
      </w:r>
    </w:p>
    <w:bookmarkEnd w:id="12"/>
    <w:bookmarkStart w:id="13" w:name="education"/>
    <w:p>
      <w:pPr>
        <w:pStyle w:val="Heading2"/>
      </w:pPr>
      <w:r>
        <w:t xml:space="preserve">Education</w:t>
      </w:r>
    </w:p>
    <w:p>
      <w:pPr>
        <w:pStyle w:val="Compact"/>
        <w:numPr>
          <w:ilvl w:val="0"/>
          <w:numId w:val="1003"/>
        </w:numPr>
      </w:pPr>
      <w:r>
        <w:t xml:space="preserve">Degree, school, year: ____________________</w:t>
      </w:r>
    </w:p>
    <w:bookmarkEnd w:id="13"/>
    <w:bookmarkStart w:id="14" w:name="confirmation-check"/>
    <w:p>
      <w:pPr>
        <w:pStyle w:val="Heading2"/>
      </w:pPr>
      <w:r>
        <w:t xml:space="preserve">Confirmation check</w:t>
      </w:r>
    </w:p>
    <w:p>
      <w:pPr>
        <w:pStyle w:val="Compact"/>
        <w:numPr>
          <w:ilvl w:val="0"/>
          <w:numId w:val="1004"/>
        </w:numPr>
      </w:pPr>
      <w:r>
        <w:t xml:space="preserve">Every certification is listed exactly as held, with dates</w:t>
      </w:r>
    </w:p>
    <w:p>
      <w:pPr>
        <w:pStyle w:val="Compact"/>
        <w:numPr>
          <w:ilvl w:val="0"/>
          <w:numId w:val="1005"/>
        </w:numPr>
      </w:pPr>
      <w:r>
        <w:t xml:space="preserve">My ratio and unit type are accurate, not the unit’s best day</w:t>
      </w:r>
    </w:p>
    <w:p>
      <w:pPr>
        <w:pStyle w:val="Compact"/>
        <w:numPr>
          <w:ilvl w:val="0"/>
          <w:numId w:val="1006"/>
        </w:numPr>
      </w:pPr>
      <w:r>
        <w:t xml:space="preserve">Every bullet is something I could discuss in detail tomorrow</w:t>
      </w:r>
    </w:p>
    <w:p>
      <w:pPr>
        <w:pStyle w:val="Compact"/>
        <w:numPr>
          <w:ilvl w:val="0"/>
          <w:numId w:val="1007"/>
        </w:numPr>
      </w:pPr>
      <w:r>
        <w:t xml:space="preserve">Nothing here is padding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Want this done with you? Our base build reads your history, proposes role-relevant lines, and asks you to confirm each one. $49 one-time · adaptiveresume.com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"/>
  </w:num>
  <w:num w:numId="1005">
    <w:abstractNumId w:val="992"/>
  </w:num>
  <w:num w:numId="1006">
    <w:abstractNumId w:val="992"/>
  </w:num>
  <w:num w:numId="1007">
    <w:abstractNumId w:val="992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2026-08-11T15:48:38Z</dcterms:created>
  <dcterms:modified xsi:type="dcterms:W3CDTF">2026-08-11T15:48:38Z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