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jd-to-resume-tailoring-worksheet"/>
    <w:p>
      <w:pPr>
        <w:pStyle w:val="Heading1"/>
      </w:pPr>
      <w:r>
        <w:t xml:space="preserve">JD-to-Resume Tailoring Worksheet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p>
      <w:pPr>
        <w:pStyle w:val="FirstParagraph"/>
      </w:pPr>
      <w:r>
        <w:t xml:space="preserve">Fifteen focused minutes per posting. Print one per application.</w:t>
      </w:r>
    </w:p>
    <w:bookmarkEnd w:id="9"/>
    <w:bookmarkStart w:id="10" w:name="step-1-grade-the-job-description"/>
    <w:p>
      <w:pPr>
        <w:pStyle w:val="Heading2"/>
      </w:pPr>
      <w:r>
        <w:t xml:space="preserve">Step 1 — Grade the job description</w:t>
      </w:r>
    </w:p>
    <w:p>
      <w:pPr>
        <w:pStyle w:val="FirstParagraph"/>
      </w:pPr>
      <w:r>
        <w:t xml:space="preserve">Read the posting once, then fill in:</w:t>
      </w:r>
    </w:p>
    <w:p>
      <w:pPr>
        <w:pStyle w:val="BodyText"/>
      </w:pPr>
      <w:r>
        <w:rPr>
          <w:b/>
          <w:bCs/>
        </w:rPr>
        <w:t xml:space="preserve">Must-haves</w:t>
      </w:r>
      <w:r>
        <w:t xml:space="preserve"> </w:t>
      </w:r>
      <w:r>
        <w:t xml:space="preserve">(repeated terms, first three bullets, anything with a number or named credential/system, everything under</w:t>
      </w:r>
      <w:r>
        <w:t xml:space="preserve"> </w:t>
      </w:r>
      <w:r>
        <w:t xml:space="preserve">“Requirements”</w:t>
      </w:r>
      <w:r>
        <w:t xml:space="preserve">):</w:t>
      </w:r>
      <w:r>
        <w:t xml:space="preserve"> </w:t>
      </w:r>
      <w:r>
        <w:t xml:space="preserve">1. ____________________</w:t>
      </w:r>
      <w:r>
        <w:t xml:space="preserve"> </w:t>
      </w:r>
      <w:r>
        <w:t xml:space="preserve">2. ____________________</w:t>
      </w:r>
      <w:r>
        <w:t xml:space="preserve"> </w:t>
      </w:r>
      <w:r>
        <w:t xml:space="preserve">3. ____________________</w:t>
      </w:r>
      <w:r>
        <w:t xml:space="preserve"> </w:t>
      </w:r>
      <w:r>
        <w:t xml:space="preserve">4. ____________________</w:t>
      </w:r>
      <w:r>
        <w:t xml:space="preserve"> </w:t>
      </w:r>
      <w:r>
        <w:t xml:space="preserve">5. ____________________</w:t>
      </w:r>
    </w:p>
    <w:p>
      <w:pPr>
        <w:pStyle w:val="BodyText"/>
      </w:pPr>
      <w:r>
        <w:rPr>
          <w:b/>
          <w:bCs/>
        </w:rPr>
        <w:t xml:space="preserve">Nice-to-haves</w:t>
      </w:r>
      <w:r>
        <w:t xml:space="preserve"> </w:t>
      </w:r>
      <w:r>
        <w:t xml:space="preserve">(wish-list items,</w:t>
      </w:r>
      <w:r>
        <w:t xml:space="preserve"> </w:t>
      </w:r>
      <w:r>
        <w:t xml:space="preserve">“familiarity with,”</w:t>
      </w:r>
      <w:r>
        <w:t xml:space="preserve"> </w:t>
      </w:r>
      <w:r>
        <w:t xml:space="preserve">culture adjectives):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</w:p>
    <w:bookmarkEnd w:id="10"/>
    <w:bookmarkStart w:id="11" w:name="step-2-match-honestly"/>
    <w:p>
      <w:pPr>
        <w:pStyle w:val="Heading2"/>
      </w:pPr>
      <w:r>
        <w:t xml:space="preserve">Step 2 — Match honestly</w:t>
      </w:r>
    </w:p>
    <w:p>
      <w:pPr>
        <w:pStyle w:val="FirstParagraph"/>
      </w:pPr>
      <w:r>
        <w:t xml:space="preserve">For each must-have: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68"/>
        <w:gridCol w:w="2582"/>
        <w:gridCol w:w="266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Their term (JD’s exact words)</w:t>
            </w:r>
          </w:p>
        </w:tc>
        <w:tc>
          <w:tcPr/>
          <w:p>
            <w:pPr>
              <w:pStyle w:val="Compact"/>
            </w:pPr>
            <w:r>
              <w:t xml:space="preserve">Have you genuinely done it?</w:t>
            </w:r>
          </w:p>
        </w:tc>
        <w:tc>
          <w:tcPr/>
          <w:p>
            <w:pPr>
              <w:pStyle w:val="Compact"/>
            </w:pPr>
            <w:r>
              <w:t xml:space="preserve">Your resume’s current wording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Yes / No / Close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Yes / No / Close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Yes / No / Close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Yes / No / Close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Yes / No / Close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Yes</w:t>
      </w:r>
      <w:r>
        <w:t xml:space="preserve"> </w:t>
      </w:r>
      <w:r>
        <w:t xml:space="preserve">→ use their exact term in your bullet (keep the industry-standard term too).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Close</w:t>
      </w:r>
      <w:r>
        <w:t xml:space="preserve"> </w:t>
      </w:r>
      <w:r>
        <w:t xml:space="preserve">→ describe your real closest experience; do NOT adopt their term.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</w:t>
      </w:r>
      <w:r>
        <w:t xml:space="preserve"> </w:t>
      </w:r>
      <w:r>
        <w:t xml:space="preserve">→ leave it visibly absent. A missing skill is survivable; a discovered stretch is not.</w:t>
      </w:r>
    </w:p>
    <w:bookmarkEnd w:id="11"/>
    <w:bookmarkStart w:id="12" w:name="step-3-reorder"/>
    <w:p>
      <w:pPr>
        <w:pStyle w:val="Heading2"/>
      </w:pPr>
      <w:r>
        <w:t xml:space="preserve">Step 3 — Reorder</w:t>
      </w:r>
    </w:p>
    <w:p>
      <w:pPr>
        <w:pStyle w:val="Compact"/>
        <w:numPr>
          <w:ilvl w:val="0"/>
          <w:numId w:val="1002"/>
        </w:numPr>
      </w:pPr>
      <w:r>
        <w:t xml:space="preserve">In each job: bullets that hit this JD’s must-haves moved to the top</w:t>
      </w:r>
    </w:p>
    <w:p>
      <w:pPr>
        <w:pStyle w:val="Compact"/>
        <w:numPr>
          <w:ilvl w:val="0"/>
          <w:numId w:val="1003"/>
        </w:numPr>
      </w:pPr>
      <w:r>
        <w:t xml:space="preserve">Skills section: must-have skills first, not alphabetical</w:t>
      </w:r>
    </w:p>
    <w:p>
      <w:pPr>
        <w:pStyle w:val="Compact"/>
        <w:numPr>
          <w:ilvl w:val="0"/>
          <w:numId w:val="1004"/>
        </w:numPr>
      </w:pPr>
      <w:r>
        <w:t xml:space="preserve">Summary: names your 2–3 strongest real matches to this posting</w:t>
      </w:r>
    </w:p>
    <w:bookmarkEnd w:id="12"/>
    <w:bookmarkStart w:id="13" w:name="step-4-the-three-lines-you-never-cross"/>
    <w:p>
      <w:pPr>
        <w:pStyle w:val="Heading2"/>
      </w:pPr>
      <w:r>
        <w:t xml:space="preserve">Step 4 — The three lines you never cross</w:t>
      </w:r>
    </w:p>
    <w:p>
      <w:pPr>
        <w:pStyle w:val="Compact"/>
        <w:numPr>
          <w:ilvl w:val="0"/>
          <w:numId w:val="1005"/>
        </w:numPr>
      </w:pPr>
      <w:r>
        <w:t xml:space="preserve">No term for something you haven’t done — the keyword gets you found, the human checks it’s true.</w:t>
      </w:r>
    </w:p>
    <w:p>
      <w:pPr>
        <w:pStyle w:val="Compact"/>
        <w:numPr>
          <w:ilvl w:val="0"/>
          <w:numId w:val="1005"/>
        </w:numPr>
      </w:pPr>
      <w:r>
        <w:t xml:space="preserve">No changed job titles — titles are checkable facts.</w:t>
      </w:r>
    </w:p>
    <w:p>
      <w:pPr>
        <w:pStyle w:val="Compact"/>
        <w:numPr>
          <w:ilvl w:val="0"/>
          <w:numId w:val="1005"/>
        </w:numPr>
      </w:pPr>
      <w:r>
        <w:t xml:space="preserve">If you’d squint to call your work by their term, don’t.</w:t>
      </w:r>
    </w:p>
    <w:bookmarkEnd w:id="13"/>
    <w:bookmarkStart w:id="14" w:name="the-gut-check"/>
    <w:p>
      <w:pPr>
        <w:pStyle w:val="Heading2"/>
      </w:pPr>
      <w:r>
        <w:t xml:space="preserve">The gut check</w:t>
      </w:r>
    </w:p>
    <w:p>
      <w:pPr>
        <w:pStyle w:val="FirstParagraph"/>
      </w:pPr>
      <w:r>
        <w:t xml:space="preserve">If honest tailoring can’t produce a decent match against the must-have list, spend the fifteen minutes on the next posting instead.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targeted build lines your real history up against the posting and proposes every change as a question — nothing lands without your say-so. $149 one-time · adaptiveresume.com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2026-08-11T15:48:39Z</dcterms:created>
  <dcterms:modified xsi:type="dcterms:W3CDTF">2026-08-11T15:48:39Z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